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E309" w14:textId="062640C0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600D08">
        <w:rPr>
          <w:rFonts w:eastAsia="Calibri" w:cstheme="minorHAnsi"/>
          <w:lang w:eastAsia="en-US"/>
        </w:rPr>
        <w:t xml:space="preserve"> 10/06/2019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512ED359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  <w:r w:rsidR="00600D08">
        <w:rPr>
          <w:rFonts w:eastAsia="Times New Roman" w:cstheme="minorHAnsi"/>
        </w:rPr>
        <w:t xml:space="preserve"> 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39FC6A7B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600D08">
        <w:rPr>
          <w:rFonts w:cstheme="minorHAnsi"/>
        </w:rPr>
        <w:t xml:space="preserve">Margaret Hicking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06D8BDE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600D08">
        <w:rPr>
          <w:rFonts w:cstheme="minorHAnsi"/>
        </w:rPr>
        <w:t xml:space="preserve"> Revd Mic Johnson (signed by Area Dean, Revd Anthony Giles</w:t>
      </w:r>
      <w:r w:rsidR="00C6317E">
        <w:rPr>
          <w:rFonts w:cstheme="minorHAnsi"/>
        </w:rPr>
        <w:t>)</w:t>
      </w:r>
    </w:p>
    <w:p w14:paraId="6AF79817" w14:textId="5D4CDB2A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Churchwardens </w:t>
      </w:r>
      <w:r w:rsidR="00600D08">
        <w:rPr>
          <w:rFonts w:cstheme="minorHAnsi"/>
        </w:rPr>
        <w:t>Dorothy Richie, John Rigby</w:t>
      </w:r>
    </w:p>
    <w:p w14:paraId="3792AD1B" w14:textId="77CFD28E" w:rsidR="000B4921" w:rsidRPr="005007CD" w:rsidRDefault="000B4921" w:rsidP="001B677C">
      <w:pPr>
        <w:pStyle w:val="Default"/>
        <w:tabs>
          <w:tab w:val="left" w:pos="12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600D08">
        <w:rPr>
          <w:rFonts w:asciiTheme="minorHAnsi" w:hAnsiTheme="minorHAnsi" w:cstheme="minorHAnsi"/>
          <w:sz w:val="22"/>
          <w:szCs w:val="22"/>
        </w:rPr>
        <w:t xml:space="preserve"> 17/6/2019</w:t>
      </w:r>
      <w:r w:rsidR="001B677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0137" w14:textId="77777777" w:rsidR="00727140" w:rsidRDefault="00727140" w:rsidP="000B4921">
      <w:pPr>
        <w:spacing w:after="0" w:line="240" w:lineRule="auto"/>
      </w:pPr>
      <w:r>
        <w:separator/>
      </w:r>
    </w:p>
  </w:endnote>
  <w:endnote w:type="continuationSeparator" w:id="0">
    <w:p w14:paraId="7DCBD25F" w14:textId="77777777" w:rsidR="00727140" w:rsidRDefault="00727140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878E9" w14:textId="77777777" w:rsidR="00727140" w:rsidRDefault="00727140" w:rsidP="000B4921">
      <w:pPr>
        <w:spacing w:after="0" w:line="240" w:lineRule="auto"/>
      </w:pPr>
      <w:r>
        <w:separator/>
      </w:r>
    </w:p>
  </w:footnote>
  <w:footnote w:type="continuationSeparator" w:id="0">
    <w:p w14:paraId="6E949573" w14:textId="77777777" w:rsidR="00727140" w:rsidRDefault="00727140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432C32D0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="001B677C">
      <w:rPr>
        <w:b/>
        <w:sz w:val="28"/>
        <w:szCs w:val="28"/>
      </w:rPr>
      <w:t>The Parish of All Hallows Gedling</w:t>
    </w:r>
    <w:r>
      <w:rPr>
        <w:b/>
        <w:sz w:val="28"/>
        <w:szCs w:val="28"/>
      </w:rPr>
      <w:t>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1B677C"/>
    <w:rsid w:val="002242FE"/>
    <w:rsid w:val="00371D03"/>
    <w:rsid w:val="0037425E"/>
    <w:rsid w:val="00453B24"/>
    <w:rsid w:val="005007CD"/>
    <w:rsid w:val="00514FD4"/>
    <w:rsid w:val="00577D27"/>
    <w:rsid w:val="00600D08"/>
    <w:rsid w:val="006012E1"/>
    <w:rsid w:val="00727140"/>
    <w:rsid w:val="00795AB8"/>
    <w:rsid w:val="007D562A"/>
    <w:rsid w:val="008B280E"/>
    <w:rsid w:val="00914123"/>
    <w:rsid w:val="00941B08"/>
    <w:rsid w:val="009D39D6"/>
    <w:rsid w:val="00AA7745"/>
    <w:rsid w:val="00B35DE4"/>
    <w:rsid w:val="00BD133C"/>
    <w:rsid w:val="00C6317E"/>
    <w:rsid w:val="00C878FE"/>
    <w:rsid w:val="00C97A38"/>
    <w:rsid w:val="00CE5E9C"/>
    <w:rsid w:val="00DB4C33"/>
    <w:rsid w:val="00DE4FF8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BD63-A42B-482D-8F6C-56D86DDE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Steve Hicking</cp:lastModifiedBy>
  <cp:revision>4</cp:revision>
  <cp:lastPrinted>2019-05-10T17:37:00Z</cp:lastPrinted>
  <dcterms:created xsi:type="dcterms:W3CDTF">2021-02-09T10:25:00Z</dcterms:created>
  <dcterms:modified xsi:type="dcterms:W3CDTF">2021-02-09T10:28:00Z</dcterms:modified>
</cp:coreProperties>
</file>